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BCF9">
      <w:pPr>
        <w:spacing w:line="360" w:lineRule="auto"/>
        <w:ind w:right="640"/>
        <w:jc w:val="both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附件2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b/>
          <w:sz w:val="36"/>
          <w:szCs w:val="36"/>
        </w:rPr>
        <w:t>课题编号：</w:t>
      </w:r>
    </w:p>
    <w:p w14:paraId="2AAA1F14">
      <w:pPr>
        <w:spacing w:line="300" w:lineRule="auto"/>
        <w:jc w:val="center"/>
        <w:rPr>
          <w:rFonts w:ascii="仿宋" w:hAnsi="仿宋" w:eastAsia="仿宋"/>
          <w:b/>
          <w:szCs w:val="32"/>
        </w:rPr>
      </w:pPr>
    </w:p>
    <w:p w14:paraId="0A72C308">
      <w:pPr>
        <w:spacing w:line="300" w:lineRule="auto"/>
        <w:jc w:val="center"/>
        <w:rPr>
          <w:rFonts w:ascii="仿宋" w:hAnsi="仿宋" w:eastAsia="仿宋"/>
          <w:b/>
          <w:sz w:val="44"/>
          <w:szCs w:val="44"/>
        </w:rPr>
      </w:pPr>
    </w:p>
    <w:p w14:paraId="33A550F3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浙江省成人教育与职业教育协会课题</w:t>
      </w:r>
    </w:p>
    <w:p w14:paraId="1F9392A4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结题研究报告</w:t>
      </w:r>
    </w:p>
    <w:p w14:paraId="0BEC4E49">
      <w:pPr>
        <w:spacing w:line="600" w:lineRule="exact"/>
        <w:ind w:firstLine="1264" w:firstLineChars="350"/>
        <w:rPr>
          <w:rFonts w:ascii="仿宋" w:hAnsi="仿宋" w:eastAsia="仿宋"/>
          <w:b/>
          <w:spacing w:val="40"/>
          <w:sz w:val="28"/>
          <w:szCs w:val="28"/>
        </w:rPr>
      </w:pPr>
    </w:p>
    <w:p w14:paraId="5491D51E">
      <w:pPr>
        <w:spacing w:line="600" w:lineRule="exact"/>
        <w:ind w:firstLine="1264" w:firstLineChars="350"/>
        <w:rPr>
          <w:rFonts w:ascii="仿宋" w:hAnsi="仿宋" w:eastAsia="仿宋"/>
          <w:b/>
          <w:spacing w:val="40"/>
          <w:sz w:val="28"/>
          <w:szCs w:val="28"/>
        </w:rPr>
      </w:pPr>
    </w:p>
    <w:p w14:paraId="30D4A0FD">
      <w:pPr>
        <w:spacing w:line="600" w:lineRule="exact"/>
        <w:ind w:firstLine="1018" w:firstLineChars="350"/>
        <w:rPr>
          <w:rFonts w:ascii="仿宋" w:hAnsi="仿宋" w:eastAsia="仿宋"/>
          <w:b/>
          <w:spacing w:val="40"/>
          <w:szCs w:val="32"/>
        </w:rPr>
      </w:pPr>
    </w:p>
    <w:p w14:paraId="411DE0B8">
      <w:pPr>
        <w:spacing w:line="600" w:lineRule="exact"/>
        <w:ind w:firstLine="803" w:firstLineChars="20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课题名称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47AFD62A">
      <w:pPr>
        <w:spacing w:line="600" w:lineRule="exact"/>
        <w:ind w:firstLine="803" w:firstLineChars="20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课题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主持人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</w:t>
      </w:r>
    </w:p>
    <w:p w14:paraId="33ADBF40">
      <w:pPr>
        <w:spacing w:line="600" w:lineRule="exact"/>
        <w:ind w:firstLine="803" w:firstLineChars="2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起止时间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5A8EDC10">
      <w:pPr>
        <w:spacing w:line="600" w:lineRule="exact"/>
        <w:ind w:firstLine="803" w:firstLineChars="2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学校名称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7579C651">
      <w:pPr>
        <w:spacing w:line="600" w:lineRule="exact"/>
        <w:ind w:firstLine="803" w:firstLineChars="2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联系电话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0B87A057">
      <w:pPr>
        <w:spacing w:line="600" w:lineRule="exact"/>
        <w:ind w:firstLine="803" w:firstLineChars="2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填表时间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5CF613E4">
      <w:pPr>
        <w:rPr>
          <w:rFonts w:eastAsia="宋体"/>
          <w:bCs/>
          <w:sz w:val="24"/>
        </w:rPr>
      </w:pPr>
    </w:p>
    <w:p w14:paraId="5E042062">
      <w:pPr>
        <w:ind w:firstLine="1687" w:firstLineChars="600"/>
        <w:rPr>
          <w:rFonts w:ascii="仿宋" w:hAnsi="仿宋" w:eastAsia="仿宋"/>
          <w:b/>
          <w:sz w:val="28"/>
          <w:szCs w:val="28"/>
        </w:rPr>
      </w:pPr>
    </w:p>
    <w:p w14:paraId="03D3C645">
      <w:pPr>
        <w:ind w:firstLine="1687" w:firstLineChars="600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p w14:paraId="0C0339B8">
      <w:pPr>
        <w:ind w:firstLine="1687" w:firstLineChars="600"/>
        <w:rPr>
          <w:rFonts w:ascii="仿宋" w:hAnsi="仿宋" w:eastAsia="仿宋"/>
          <w:b/>
          <w:sz w:val="28"/>
          <w:szCs w:val="28"/>
        </w:rPr>
      </w:pPr>
    </w:p>
    <w:p w14:paraId="48464BDF">
      <w:pPr>
        <w:pStyle w:val="3"/>
        <w:ind w:left="0" w:leftChars="0" w:firstLine="0" w:firstLineChars="0"/>
        <w:rPr>
          <w:rFonts w:hint="eastAsia" w:eastAsia="楷体_GB2312"/>
          <w:b/>
          <w:bCs/>
          <w:color w:val="auto"/>
          <w:spacing w:val="40"/>
          <w:sz w:val="36"/>
          <w:szCs w:val="36"/>
        </w:rPr>
      </w:pPr>
    </w:p>
    <w:p w14:paraId="2E76E6A4">
      <w:pPr>
        <w:pStyle w:val="3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  <w:t>浙江省成人教育与职业教育协会 印制</w:t>
      </w:r>
    </w:p>
    <w:p w14:paraId="04945525">
      <w:pPr>
        <w:pStyle w:val="3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  <w:lang w:val="en-US" w:eastAsia="zh-CN"/>
        </w:rPr>
        <w:t>2024年11月</w:t>
      </w:r>
    </w:p>
    <w:p w14:paraId="48E472BE">
      <w:pPr>
        <w:rPr>
          <w:rFonts w:ascii="仿宋" w:hAnsi="仿宋" w:eastAsia="仿宋"/>
          <w:b/>
          <w:sz w:val="28"/>
          <w:szCs w:val="28"/>
        </w:rPr>
      </w:pPr>
    </w:p>
    <w:p w14:paraId="5B87D9BE">
      <w:pPr>
        <w:rPr>
          <w:rFonts w:ascii="仿宋" w:hAnsi="仿宋" w:eastAsia="仿宋"/>
          <w:b/>
          <w:sz w:val="44"/>
          <w:szCs w:val="44"/>
        </w:rPr>
      </w:pPr>
    </w:p>
    <w:p w14:paraId="2A990F59">
      <w:pPr>
        <w:ind w:firstLine="3070" w:firstLineChars="695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结题研究报告</w:t>
      </w:r>
    </w:p>
    <w:p w14:paraId="23F3A274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4CC67FB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一、课题研究内容</w:t>
      </w:r>
    </w:p>
    <w:p w14:paraId="52DC441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二、主要解决的问题及方法</w:t>
      </w:r>
    </w:p>
    <w:p w14:paraId="372EC322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三、研究的创新点</w:t>
      </w:r>
    </w:p>
    <w:p w14:paraId="4B1162A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四、推广应用情况</w:t>
      </w:r>
    </w:p>
    <w:p w14:paraId="0217941E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五、尚需深化研究的问题及建议、打算</w:t>
      </w:r>
    </w:p>
    <w:p w14:paraId="0BA8BE8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尾注、参考文献（按规范罗列）</w:t>
      </w:r>
    </w:p>
    <w:p w14:paraId="6CEEB85D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sz w:val="32"/>
          <w:szCs w:val="32"/>
        </w:rPr>
        <w:t>附录（调查问卷、访谈提纲、调查图表、实验方案、分析报告等）</w:t>
      </w:r>
    </w:p>
    <w:p w14:paraId="518ED8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B2C54">
    <w:pPr>
      <w:pStyle w:val="4"/>
      <w:jc w:val="center"/>
    </w:pPr>
  </w:p>
  <w:p w14:paraId="0FD4D02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74AB9">
    <w:pPr>
      <w:pStyle w:val="5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color w:val="000000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2024-11-28T06:13:17Z</dcterms:created>
  <dc:creator>Administrator</dc:creator>
  <cp:lastModifiedBy>爻咘岜</cp:lastModifiedBy>
  <dcterms:modified xsi:type="dcterms:W3CDTF">2024-11-28T06:13:49Z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46B1D7A36A6643BBBAD03B44D851DBCD_12</vt:lpwstr>
  </property>
</Properties>
</file>